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039" w:rsidRDefault="00ED5383">
      <w:pPr>
        <w:rPr>
          <w:b/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                                              </w:t>
      </w:r>
      <w:r>
        <w:rPr>
          <w:b/>
          <w:sz w:val="32"/>
          <w:szCs w:val="32"/>
        </w:rPr>
        <w:t>REQUISITION FORM</w:t>
      </w:r>
    </w:p>
    <w:p w:rsidR="00A65039" w:rsidRDefault="00ED5383">
      <w:pPr>
        <w:rPr>
          <w:b/>
          <w:sz w:val="32"/>
          <w:szCs w:val="32"/>
        </w:rPr>
      </w:pPr>
      <w:r>
        <w:t xml:space="preserve">                                                       </w:t>
      </w:r>
      <w:r>
        <w:rPr>
          <w:b/>
          <w:sz w:val="32"/>
          <w:szCs w:val="32"/>
        </w:rPr>
        <w:t>Quick Release Coupling Details</w:t>
      </w:r>
    </w:p>
    <w:p w:rsidR="00A65039" w:rsidRDefault="00ED5383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(Please Tick as per your requirement)</w:t>
      </w:r>
    </w:p>
    <w:p w:rsidR="00A65039" w:rsidRDefault="00A65039">
      <w:pPr>
        <w:rPr>
          <w:u w:val="single"/>
        </w:rPr>
      </w:pPr>
    </w:p>
    <w:tbl>
      <w:tblPr>
        <w:tblW w:w="11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7"/>
        <w:gridCol w:w="1050"/>
        <w:gridCol w:w="53"/>
        <w:gridCol w:w="499"/>
        <w:gridCol w:w="611"/>
        <w:gridCol w:w="7"/>
        <w:gridCol w:w="774"/>
        <w:gridCol w:w="257"/>
        <w:gridCol w:w="460"/>
        <w:gridCol w:w="506"/>
        <w:gridCol w:w="759"/>
        <w:gridCol w:w="450"/>
        <w:gridCol w:w="1150"/>
      </w:tblGrid>
      <w:tr w:rsidR="00A65039">
        <w:trPr>
          <w:trHeight w:val="703"/>
          <w:jc w:val="center"/>
        </w:trPr>
        <w:tc>
          <w:tcPr>
            <w:tcW w:w="11163" w:type="dxa"/>
            <w:gridSpan w:val="13"/>
          </w:tcPr>
          <w:p w:rsidR="00A65039" w:rsidRDefault="00ED538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SEALANT ENTERPRISES</w:t>
            </w:r>
          </w:p>
        </w:tc>
      </w:tr>
      <w:tr w:rsidR="00A65039">
        <w:trPr>
          <w:trHeight w:val="528"/>
          <w:jc w:val="center"/>
        </w:trPr>
        <w:tc>
          <w:tcPr>
            <w:tcW w:w="4587" w:type="dxa"/>
          </w:tcPr>
          <w:p w:rsidR="00A65039" w:rsidRDefault="00ED5383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Name of company</w:t>
            </w:r>
          </w:p>
        </w:tc>
        <w:tc>
          <w:tcPr>
            <w:tcW w:w="6576" w:type="dxa"/>
            <w:gridSpan w:val="12"/>
          </w:tcPr>
          <w:p w:rsidR="00A65039" w:rsidRDefault="00A65039"/>
        </w:tc>
      </w:tr>
      <w:tr w:rsidR="00A65039">
        <w:trPr>
          <w:trHeight w:val="503"/>
          <w:jc w:val="center"/>
        </w:trPr>
        <w:tc>
          <w:tcPr>
            <w:tcW w:w="4587" w:type="dxa"/>
          </w:tcPr>
          <w:p w:rsidR="00A65039" w:rsidRDefault="00ED53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  <w:tc>
          <w:tcPr>
            <w:tcW w:w="6576" w:type="dxa"/>
            <w:gridSpan w:val="12"/>
          </w:tcPr>
          <w:p w:rsidR="00A65039" w:rsidRDefault="00A65039"/>
        </w:tc>
      </w:tr>
      <w:tr w:rsidR="00A65039">
        <w:trPr>
          <w:trHeight w:val="530"/>
          <w:jc w:val="center"/>
        </w:trPr>
        <w:tc>
          <w:tcPr>
            <w:tcW w:w="4587" w:type="dxa"/>
          </w:tcPr>
          <w:p w:rsidR="00A65039" w:rsidRDefault="00ED5383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QTY</w:t>
            </w:r>
          </w:p>
        </w:tc>
        <w:tc>
          <w:tcPr>
            <w:tcW w:w="6576" w:type="dxa"/>
            <w:gridSpan w:val="12"/>
          </w:tcPr>
          <w:p w:rsidR="00A65039" w:rsidRDefault="00A65039"/>
        </w:tc>
      </w:tr>
      <w:tr w:rsidR="00A65039">
        <w:trPr>
          <w:trHeight w:val="528"/>
          <w:jc w:val="center"/>
        </w:trPr>
        <w:tc>
          <w:tcPr>
            <w:tcW w:w="4587" w:type="dxa"/>
          </w:tcPr>
          <w:p w:rsidR="00A65039" w:rsidRDefault="00ED5383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 xml:space="preserve">Coupling </w:t>
            </w:r>
            <w:r>
              <w:rPr>
                <w:sz w:val="28"/>
                <w:szCs w:val="28"/>
              </w:rPr>
              <w:t>Type</w:t>
            </w:r>
          </w:p>
        </w:tc>
        <w:tc>
          <w:tcPr>
            <w:tcW w:w="1602" w:type="dxa"/>
            <w:gridSpan w:val="3"/>
          </w:tcPr>
          <w:p w:rsidR="00A65039" w:rsidRDefault="00ED5383">
            <w:pPr>
              <w:jc w:val="center"/>
            </w:pPr>
            <w:r>
              <w:t>1.Single Shut  off</w:t>
            </w:r>
          </w:p>
        </w:tc>
        <w:tc>
          <w:tcPr>
            <w:tcW w:w="1392" w:type="dxa"/>
            <w:gridSpan w:val="3"/>
          </w:tcPr>
          <w:p w:rsidR="00A65039" w:rsidRDefault="00ED5383">
            <w:pPr>
              <w:jc w:val="center"/>
            </w:pPr>
            <w:r>
              <w:t>2.Double Shutoff</w:t>
            </w:r>
          </w:p>
        </w:tc>
        <w:tc>
          <w:tcPr>
            <w:tcW w:w="1223" w:type="dxa"/>
            <w:gridSpan w:val="3"/>
          </w:tcPr>
          <w:p w:rsidR="00A65039" w:rsidRDefault="00ED5383">
            <w:pPr>
              <w:jc w:val="center"/>
            </w:pPr>
            <w:r>
              <w:t>3.Through</w:t>
            </w:r>
          </w:p>
        </w:tc>
        <w:tc>
          <w:tcPr>
            <w:tcW w:w="1209" w:type="dxa"/>
            <w:gridSpan w:val="2"/>
          </w:tcPr>
          <w:p w:rsidR="00A65039" w:rsidRDefault="00ED5383">
            <w:pPr>
              <w:jc w:val="center"/>
            </w:pPr>
            <w:r>
              <w:t>4.camlock</w:t>
            </w:r>
          </w:p>
        </w:tc>
        <w:tc>
          <w:tcPr>
            <w:tcW w:w="1150" w:type="dxa"/>
          </w:tcPr>
          <w:p w:rsidR="00A65039" w:rsidRDefault="00ED5383">
            <w:pPr>
              <w:jc w:val="center"/>
            </w:pPr>
            <w:r>
              <w:t>5.Special</w:t>
            </w:r>
          </w:p>
        </w:tc>
      </w:tr>
      <w:tr w:rsidR="00A65039">
        <w:trPr>
          <w:trHeight w:val="399"/>
          <w:jc w:val="center"/>
        </w:trPr>
        <w:tc>
          <w:tcPr>
            <w:tcW w:w="4587" w:type="dxa"/>
          </w:tcPr>
          <w:p w:rsidR="00A65039" w:rsidRDefault="00ED53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Material of Construction</w:t>
            </w:r>
          </w:p>
        </w:tc>
        <w:tc>
          <w:tcPr>
            <w:tcW w:w="6576" w:type="dxa"/>
            <w:gridSpan w:val="12"/>
          </w:tcPr>
          <w:p w:rsidR="00A65039" w:rsidRDefault="00A65039"/>
          <w:p w:rsidR="00A65039" w:rsidRDefault="00A65039"/>
        </w:tc>
      </w:tr>
      <w:tr w:rsidR="00A65039">
        <w:trPr>
          <w:trHeight w:val="528"/>
          <w:jc w:val="center"/>
        </w:trPr>
        <w:tc>
          <w:tcPr>
            <w:tcW w:w="4587" w:type="dxa"/>
          </w:tcPr>
          <w:p w:rsidR="00A65039" w:rsidRDefault="00ED5383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Socket End Connection(With Size)</w:t>
            </w:r>
          </w:p>
        </w:tc>
        <w:tc>
          <w:tcPr>
            <w:tcW w:w="1103" w:type="dxa"/>
            <w:gridSpan w:val="2"/>
          </w:tcPr>
          <w:p w:rsidR="00A65039" w:rsidRDefault="00ED5383">
            <w:r>
              <w:t>1. Male</w:t>
            </w:r>
          </w:p>
        </w:tc>
        <w:tc>
          <w:tcPr>
            <w:tcW w:w="1117" w:type="dxa"/>
            <w:gridSpan w:val="3"/>
          </w:tcPr>
          <w:p w:rsidR="00A65039" w:rsidRDefault="00ED5383">
            <w:pPr>
              <w:ind w:left="12"/>
            </w:pPr>
            <w:r>
              <w:t>2.Female</w:t>
            </w:r>
          </w:p>
        </w:tc>
        <w:tc>
          <w:tcPr>
            <w:tcW w:w="1031" w:type="dxa"/>
            <w:gridSpan w:val="2"/>
          </w:tcPr>
          <w:p w:rsidR="00A65039" w:rsidRDefault="00ED5383">
            <w:pPr>
              <w:ind w:left="24"/>
            </w:pPr>
            <w:r>
              <w:t>3.Hose</w:t>
            </w:r>
          </w:p>
        </w:tc>
        <w:tc>
          <w:tcPr>
            <w:tcW w:w="1725" w:type="dxa"/>
            <w:gridSpan w:val="3"/>
          </w:tcPr>
          <w:p w:rsidR="00A65039" w:rsidRDefault="00ED5383">
            <w:r>
              <w:t>4. Any other</w:t>
            </w:r>
          </w:p>
        </w:tc>
        <w:tc>
          <w:tcPr>
            <w:tcW w:w="1600" w:type="dxa"/>
            <w:gridSpan w:val="2"/>
          </w:tcPr>
          <w:p w:rsidR="00A65039" w:rsidRDefault="00ED5383">
            <w:r>
              <w:t>Size:</w:t>
            </w:r>
          </w:p>
        </w:tc>
      </w:tr>
      <w:tr w:rsidR="00A65039">
        <w:trPr>
          <w:trHeight w:val="552"/>
          <w:jc w:val="center"/>
        </w:trPr>
        <w:tc>
          <w:tcPr>
            <w:tcW w:w="4587" w:type="dxa"/>
          </w:tcPr>
          <w:p w:rsidR="00A65039" w:rsidRDefault="00ED5383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Plug End Connection</w:t>
            </w:r>
          </w:p>
        </w:tc>
        <w:tc>
          <w:tcPr>
            <w:tcW w:w="1103" w:type="dxa"/>
            <w:gridSpan w:val="2"/>
          </w:tcPr>
          <w:p w:rsidR="00A65039" w:rsidRDefault="00ED5383">
            <w:r>
              <w:t xml:space="preserve">1. Male  </w:t>
            </w:r>
          </w:p>
        </w:tc>
        <w:tc>
          <w:tcPr>
            <w:tcW w:w="1110" w:type="dxa"/>
            <w:gridSpan w:val="2"/>
          </w:tcPr>
          <w:p w:rsidR="00A65039" w:rsidRDefault="00ED5383">
            <w:r>
              <w:t xml:space="preserve">2.Female    </w:t>
            </w:r>
          </w:p>
        </w:tc>
        <w:tc>
          <w:tcPr>
            <w:tcW w:w="1038" w:type="dxa"/>
            <w:gridSpan w:val="3"/>
          </w:tcPr>
          <w:p w:rsidR="00A65039" w:rsidRDefault="00ED5383">
            <w:r>
              <w:t xml:space="preserve">3.Hose     </w:t>
            </w:r>
          </w:p>
        </w:tc>
        <w:tc>
          <w:tcPr>
            <w:tcW w:w="1725" w:type="dxa"/>
            <w:gridSpan w:val="3"/>
          </w:tcPr>
          <w:p w:rsidR="00A65039" w:rsidRDefault="00ED5383">
            <w:r>
              <w:t>4. Any other</w:t>
            </w:r>
          </w:p>
        </w:tc>
        <w:tc>
          <w:tcPr>
            <w:tcW w:w="1600" w:type="dxa"/>
            <w:gridSpan w:val="2"/>
          </w:tcPr>
          <w:p w:rsidR="00A65039" w:rsidRDefault="00ED5383">
            <w:r>
              <w:t>Size:</w:t>
            </w:r>
          </w:p>
        </w:tc>
      </w:tr>
      <w:tr w:rsidR="00A65039">
        <w:trPr>
          <w:trHeight w:val="528"/>
          <w:jc w:val="center"/>
        </w:trPr>
        <w:tc>
          <w:tcPr>
            <w:tcW w:w="4587" w:type="dxa"/>
          </w:tcPr>
          <w:p w:rsidR="00A65039" w:rsidRDefault="00ED5383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Type of Fluid Flowing Through Coupling</w:t>
            </w:r>
          </w:p>
        </w:tc>
        <w:tc>
          <w:tcPr>
            <w:tcW w:w="6576" w:type="dxa"/>
            <w:gridSpan w:val="12"/>
          </w:tcPr>
          <w:p w:rsidR="00A65039" w:rsidRDefault="00A65039"/>
        </w:tc>
      </w:tr>
      <w:tr w:rsidR="00A65039">
        <w:trPr>
          <w:trHeight w:val="528"/>
          <w:jc w:val="center"/>
        </w:trPr>
        <w:tc>
          <w:tcPr>
            <w:tcW w:w="4587" w:type="dxa"/>
          </w:tcPr>
          <w:p w:rsidR="00A65039" w:rsidRDefault="00ED5383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Pressure of fluid</w:t>
            </w:r>
          </w:p>
        </w:tc>
        <w:tc>
          <w:tcPr>
            <w:tcW w:w="6576" w:type="dxa"/>
            <w:gridSpan w:val="12"/>
          </w:tcPr>
          <w:p w:rsidR="00A65039" w:rsidRDefault="00A65039"/>
        </w:tc>
      </w:tr>
      <w:tr w:rsidR="00A65039">
        <w:trPr>
          <w:trHeight w:val="530"/>
          <w:jc w:val="center"/>
        </w:trPr>
        <w:tc>
          <w:tcPr>
            <w:tcW w:w="4587" w:type="dxa"/>
          </w:tcPr>
          <w:p w:rsidR="00A65039" w:rsidRDefault="00ED5383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Temperature of fluid</w:t>
            </w:r>
          </w:p>
        </w:tc>
        <w:tc>
          <w:tcPr>
            <w:tcW w:w="6576" w:type="dxa"/>
            <w:gridSpan w:val="12"/>
          </w:tcPr>
          <w:p w:rsidR="00A65039" w:rsidRDefault="00A65039"/>
        </w:tc>
      </w:tr>
      <w:tr w:rsidR="00A65039">
        <w:trPr>
          <w:trHeight w:val="530"/>
          <w:jc w:val="center"/>
        </w:trPr>
        <w:tc>
          <w:tcPr>
            <w:tcW w:w="4587" w:type="dxa"/>
          </w:tcPr>
          <w:p w:rsidR="00A65039" w:rsidRDefault="00ED53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Seal (If possible)</w:t>
            </w:r>
          </w:p>
        </w:tc>
        <w:tc>
          <w:tcPr>
            <w:tcW w:w="6576" w:type="dxa"/>
            <w:gridSpan w:val="12"/>
          </w:tcPr>
          <w:p w:rsidR="00A65039" w:rsidRDefault="00A65039"/>
        </w:tc>
      </w:tr>
      <w:tr w:rsidR="00A65039">
        <w:trPr>
          <w:trHeight w:val="548"/>
          <w:jc w:val="center"/>
        </w:trPr>
        <w:tc>
          <w:tcPr>
            <w:tcW w:w="4587" w:type="dxa"/>
          </w:tcPr>
          <w:p w:rsidR="00A65039" w:rsidRDefault="00ED53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Type of Lock</w:t>
            </w:r>
          </w:p>
        </w:tc>
        <w:tc>
          <w:tcPr>
            <w:tcW w:w="1050" w:type="dxa"/>
          </w:tcPr>
          <w:p w:rsidR="00A65039" w:rsidRDefault="00ED5383">
            <w:r>
              <w:t>1.Cam Lock</w:t>
            </w:r>
          </w:p>
        </w:tc>
        <w:tc>
          <w:tcPr>
            <w:tcW w:w="1170" w:type="dxa"/>
            <w:gridSpan w:val="4"/>
          </w:tcPr>
          <w:p w:rsidR="00A65039" w:rsidRDefault="00ED5383">
            <w:r>
              <w:t>2.Pin Lock</w:t>
            </w:r>
          </w:p>
        </w:tc>
        <w:tc>
          <w:tcPr>
            <w:tcW w:w="1491" w:type="dxa"/>
            <w:gridSpan w:val="3"/>
          </w:tcPr>
          <w:p w:rsidR="00A65039" w:rsidRDefault="00ED5383">
            <w:r>
              <w:t>3.Ball Lock</w:t>
            </w:r>
          </w:p>
        </w:tc>
        <w:tc>
          <w:tcPr>
            <w:tcW w:w="2865" w:type="dxa"/>
            <w:gridSpan w:val="4"/>
          </w:tcPr>
          <w:p w:rsidR="00A65039" w:rsidRDefault="00ED5383">
            <w:r>
              <w:t>4.Any Other</w:t>
            </w:r>
          </w:p>
        </w:tc>
      </w:tr>
      <w:tr w:rsidR="00A65039">
        <w:trPr>
          <w:trHeight w:val="600"/>
          <w:jc w:val="center"/>
        </w:trPr>
        <w:tc>
          <w:tcPr>
            <w:tcW w:w="4587" w:type="dxa"/>
          </w:tcPr>
          <w:p w:rsidR="00A65039" w:rsidRDefault="00A65039"/>
          <w:p w:rsidR="00A65039" w:rsidRDefault="00ED5383">
            <w:r>
              <w:t xml:space="preserve">             </w:t>
            </w:r>
            <w:r>
              <w:rPr>
                <w:sz w:val="28"/>
                <w:szCs w:val="28"/>
              </w:rPr>
              <w:t>Any Special Requirement</w:t>
            </w:r>
          </w:p>
        </w:tc>
        <w:tc>
          <w:tcPr>
            <w:tcW w:w="6576" w:type="dxa"/>
            <w:gridSpan w:val="12"/>
          </w:tcPr>
          <w:p w:rsidR="00A65039" w:rsidRDefault="00A65039"/>
          <w:p w:rsidR="00A65039" w:rsidRDefault="00A65039"/>
        </w:tc>
      </w:tr>
    </w:tbl>
    <w:p w:rsidR="00A65039" w:rsidRDefault="00ED5383">
      <w:pPr>
        <w:rPr>
          <w:color w:val="3366FF"/>
          <w:sz w:val="28"/>
          <w:szCs w:val="28"/>
        </w:rPr>
      </w:pPr>
      <w:r>
        <w:rPr>
          <w:color w:val="FF0000"/>
          <w:sz w:val="28"/>
          <w:szCs w:val="28"/>
        </w:rPr>
        <w:t xml:space="preserve">* </w:t>
      </w:r>
      <w:r>
        <w:rPr>
          <w:color w:val="3366FF"/>
          <w:sz w:val="28"/>
          <w:szCs w:val="28"/>
        </w:rPr>
        <w:t xml:space="preserve">Marked section Details is essential for couplings functionality. </w:t>
      </w:r>
    </w:p>
    <w:p w:rsidR="00A65039" w:rsidRDefault="00A65039"/>
    <w:p w:rsidR="00A65039" w:rsidRDefault="00A65039"/>
    <w:p w:rsidR="00A65039" w:rsidRDefault="00A65039"/>
    <w:p w:rsidR="00A65039" w:rsidRDefault="00ED5383">
      <w:r>
        <w:rPr>
          <w:noProof/>
        </w:rPr>
        <w:drawing>
          <wp:inline distT="0" distB="0" distL="0" distR="0">
            <wp:extent cx="6962775" cy="1552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039" w:rsidRDefault="00A65039"/>
    <w:p w:rsidR="00A65039" w:rsidRDefault="00A65039"/>
    <w:p w:rsidR="00A65039" w:rsidRDefault="00A65039"/>
    <w:sectPr w:rsidR="00A65039">
      <w:pgSz w:w="12240" w:h="15840"/>
      <w:pgMar w:top="1620" w:right="547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33"/>
    <w:rsid w:val="00051CCE"/>
    <w:rsid w:val="00100D4C"/>
    <w:rsid w:val="001B1712"/>
    <w:rsid w:val="00347574"/>
    <w:rsid w:val="003A2D23"/>
    <w:rsid w:val="003E5E33"/>
    <w:rsid w:val="004054EA"/>
    <w:rsid w:val="0045501D"/>
    <w:rsid w:val="0048613C"/>
    <w:rsid w:val="004D7CF7"/>
    <w:rsid w:val="006166F2"/>
    <w:rsid w:val="00655CBD"/>
    <w:rsid w:val="006F6033"/>
    <w:rsid w:val="007559E5"/>
    <w:rsid w:val="007C49F6"/>
    <w:rsid w:val="007C7339"/>
    <w:rsid w:val="00A65039"/>
    <w:rsid w:val="00AA18B0"/>
    <w:rsid w:val="00B64DD5"/>
    <w:rsid w:val="00CD7116"/>
    <w:rsid w:val="00E1418C"/>
    <w:rsid w:val="00ED5383"/>
    <w:rsid w:val="00F1058C"/>
    <w:rsid w:val="7D77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3Deffects1">
    <w:name w:val="Table 3D effects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qFormat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3Deffects1">
    <w:name w:val="Table 3D effects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company</vt:lpstr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company</dc:title>
  <dc:creator>.</dc:creator>
  <cp:lastModifiedBy>ADMIN</cp:lastModifiedBy>
  <cp:revision>2</cp:revision>
  <dcterms:created xsi:type="dcterms:W3CDTF">2021-05-25T10:48:00Z</dcterms:created>
  <dcterms:modified xsi:type="dcterms:W3CDTF">2021-05-25T10:48:00Z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